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693" w:rsidRPr="00C57693" w:rsidRDefault="00C57693" w:rsidP="00C57693">
      <w:pPr>
        <w:jc w:val="center"/>
        <w:rPr>
          <w:rFonts w:ascii="GHEA Grapalat" w:hAnsi="GHEA Grapalat" w:cs="Sylfaen"/>
          <w:sz w:val="28"/>
          <w:szCs w:val="28"/>
          <w:lang w:val="en-US"/>
        </w:rPr>
      </w:pPr>
      <w:r w:rsidRPr="00C57693">
        <w:rPr>
          <w:rFonts w:ascii="GHEA Grapalat" w:hAnsi="GHEA Grapalat" w:cs="Sylfaen"/>
          <w:sz w:val="28"/>
          <w:szCs w:val="28"/>
          <w:lang w:val="en-US"/>
        </w:rPr>
        <w:t>ԲԵՆԶԻՆ</w:t>
      </w:r>
    </w:p>
    <w:p w:rsidR="00C57693" w:rsidRPr="00C57693" w:rsidRDefault="00C57693" w:rsidP="00C57693">
      <w:pPr>
        <w:rPr>
          <w:rFonts w:ascii="GHEA Grapalat" w:hAnsi="GHEA Grapalat" w:cs="Sylfaen"/>
        </w:rPr>
      </w:pPr>
    </w:p>
    <w:p w:rsidR="00787D56" w:rsidRPr="00787D56" w:rsidRDefault="00787D56" w:rsidP="00787D56">
      <w:pPr>
        <w:spacing w:after="0"/>
        <w:rPr>
          <w:rFonts w:ascii="GHEA Grapalat" w:hAnsi="GHEA Grapalat" w:cs="Sylfaen"/>
          <w:sz w:val="24"/>
          <w:szCs w:val="24"/>
        </w:rPr>
      </w:pPr>
      <w:proofErr w:type="spellStart"/>
      <w:r w:rsidRPr="00787D56">
        <w:rPr>
          <w:rFonts w:ascii="GHEA Grapalat" w:hAnsi="GHEA Grapalat" w:cs="Sylfaen"/>
          <w:sz w:val="24"/>
          <w:szCs w:val="24"/>
        </w:rPr>
        <w:t>Հիմնական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տեխնիկական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ցուցանիշները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՝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արտաքին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տեսքը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մաքուր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պարզ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օկտանային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թիվը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որոշված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հետազոտական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մեթոդով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՝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պակաս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91,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շարժիչային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մեթոդով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՝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պակաս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81,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բենզինի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հագեցած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գոլորշիների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ճնշումը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` 45-ից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մինչև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100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կՊա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կապարի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պարունակությունը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5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մգ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/դմ3-ից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ավելի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բենզոլի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ծավալային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մասը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1 %-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ից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ավելի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խտությունը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` 15 0 C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ջերմաստիճանում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՝ 720-ից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մինչև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775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կգ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/մ3,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ծծմբի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պարունակությունը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` 10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մգ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>/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կգ-ից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ավելի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թթվածնի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զանգվածային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մասը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>` 2,7 %-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ից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ավելի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օքսիդիչների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ծավալային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մասը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ավելի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` մեթանոլ-3 %, էթանոլ-5 %,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իզոպրոպիլ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սպիրտ-10%,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իզոբուտիլ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սպիրտ-10 %,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եռաբութիլ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սպիրտ-7 %,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եթերներ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(C5 և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ավելի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)-15 %,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այլ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օքսիդիչներ-10 %,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անվտանգությունը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մակնշումը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փաթեթավորումը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`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ըստ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գործող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օրենսդրության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>:</w:t>
      </w:r>
    </w:p>
    <w:p w:rsidR="00787D56" w:rsidRPr="00787D56" w:rsidRDefault="00787D56" w:rsidP="00787D56">
      <w:pPr>
        <w:spacing w:after="0"/>
        <w:rPr>
          <w:rFonts w:ascii="GHEA Grapalat" w:hAnsi="GHEA Grapalat" w:cs="Sylfaen"/>
          <w:sz w:val="24"/>
          <w:szCs w:val="24"/>
        </w:rPr>
      </w:pPr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Մատակարարումը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՝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Կտրոնային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>:</w:t>
      </w:r>
    </w:p>
    <w:p w:rsidR="00787D56" w:rsidRPr="00787D56" w:rsidRDefault="00787D56" w:rsidP="00787D56">
      <w:pPr>
        <w:spacing w:after="0"/>
        <w:rPr>
          <w:rFonts w:ascii="GHEA Grapalat" w:hAnsi="GHEA Grapalat" w:cs="Sylfaen"/>
          <w:sz w:val="24"/>
          <w:szCs w:val="24"/>
        </w:rPr>
      </w:pPr>
      <w:proofErr w:type="spellStart"/>
      <w:r w:rsidRPr="00787D56">
        <w:rPr>
          <w:rFonts w:ascii="GHEA Grapalat" w:hAnsi="GHEA Grapalat" w:cs="Sylfaen"/>
          <w:sz w:val="24"/>
          <w:szCs w:val="24"/>
        </w:rPr>
        <w:t>Կտրոնների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proofErr w:type="gramStart"/>
      <w:r w:rsidRPr="00787D56">
        <w:rPr>
          <w:rFonts w:ascii="GHEA Grapalat" w:hAnsi="GHEA Grapalat" w:cs="Sylfaen"/>
          <w:sz w:val="24"/>
          <w:szCs w:val="24"/>
        </w:rPr>
        <w:t>տեղափոխումը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իրականացնում</w:t>
      </w:r>
      <w:proofErr w:type="spellEnd"/>
      <w:proofErr w:type="gramEnd"/>
      <w:r w:rsidRPr="00787D56"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վաճառողը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սեփական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միջոցներով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Աշտարակի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համայնքապետարան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,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ըստ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պահանջագրի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: </w:t>
      </w:r>
    </w:p>
    <w:p w:rsidR="00326BEF" w:rsidRDefault="00787D56" w:rsidP="00787D56">
      <w:pPr>
        <w:spacing w:after="0"/>
        <w:rPr>
          <w:rFonts w:ascii="GHEA Grapalat" w:hAnsi="GHEA Grapalat"/>
          <w:sz w:val="24"/>
          <w:szCs w:val="24"/>
        </w:rPr>
      </w:pPr>
      <w:proofErr w:type="spellStart"/>
      <w:r w:rsidRPr="00787D56">
        <w:rPr>
          <w:rFonts w:ascii="GHEA Grapalat" w:hAnsi="GHEA Grapalat" w:cs="Sylfaen"/>
          <w:sz w:val="24"/>
          <w:szCs w:val="24"/>
        </w:rPr>
        <w:t>Բենզալցակայանի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առկայություն</w:t>
      </w:r>
      <w:proofErr w:type="spellEnd"/>
      <w:r w:rsidRPr="00787D56">
        <w:rPr>
          <w:rFonts w:ascii="GHEA Grapalat" w:hAnsi="GHEA Grapalat" w:cs="Sylfaen"/>
          <w:sz w:val="24"/>
          <w:szCs w:val="24"/>
        </w:rPr>
        <w:t xml:space="preserve"> ք. </w:t>
      </w:r>
      <w:proofErr w:type="spellStart"/>
      <w:r w:rsidRPr="00787D56">
        <w:rPr>
          <w:rFonts w:ascii="GHEA Grapalat" w:hAnsi="GHEA Grapalat" w:cs="Sylfaen"/>
          <w:sz w:val="24"/>
          <w:szCs w:val="24"/>
        </w:rPr>
        <w:t>Աշտարակում</w:t>
      </w:r>
      <w:proofErr w:type="spellEnd"/>
    </w:p>
    <w:p w:rsidR="00326BEF" w:rsidRDefault="00326BEF" w:rsidP="00326BEF">
      <w:pPr>
        <w:spacing w:after="0"/>
        <w:rPr>
          <w:rFonts w:ascii="GHEA Grapalat" w:hAnsi="GHEA Grapalat"/>
          <w:sz w:val="28"/>
          <w:szCs w:val="28"/>
        </w:rPr>
      </w:pPr>
      <w:r w:rsidRPr="00966751">
        <w:rPr>
          <w:rFonts w:ascii="GHEA Grapalat" w:hAnsi="GHEA Grapalat"/>
          <w:sz w:val="24"/>
          <w:szCs w:val="24"/>
        </w:rPr>
        <w:t xml:space="preserve">                                                             </w:t>
      </w:r>
      <w:r w:rsidRPr="00326BEF">
        <w:rPr>
          <w:rFonts w:ascii="GHEA Grapalat" w:hAnsi="GHEA Grapalat"/>
          <w:sz w:val="28"/>
          <w:szCs w:val="28"/>
        </w:rPr>
        <w:t>БЕНЗИН</w:t>
      </w:r>
    </w:p>
    <w:p w:rsidR="00326BEF" w:rsidRPr="00326BEF" w:rsidRDefault="00326BEF" w:rsidP="00326BEF">
      <w:pPr>
        <w:spacing w:after="0"/>
        <w:rPr>
          <w:rFonts w:ascii="GHEA Grapalat" w:hAnsi="GHEA Grapalat"/>
          <w:sz w:val="28"/>
          <w:szCs w:val="28"/>
        </w:rPr>
      </w:pPr>
    </w:p>
    <w:p w:rsidR="00787D56" w:rsidRPr="00787D56" w:rsidRDefault="00787D56" w:rsidP="00787D56">
      <w:pPr>
        <w:rPr>
          <w:rFonts w:ascii="GHEA Grapalat" w:hAnsi="GHEA Grapalat"/>
          <w:sz w:val="24"/>
          <w:szCs w:val="24"/>
        </w:rPr>
      </w:pPr>
      <w:r w:rsidRPr="00787D56">
        <w:rPr>
          <w:rFonts w:ascii="GHEA Grapalat" w:hAnsi="GHEA Grapalat"/>
          <w:sz w:val="24"/>
          <w:szCs w:val="24"/>
        </w:rPr>
        <w:t>Основные технические показатели: чистый и прозрачный внешний вид, октановое число, определенное исследовательским методом – не менее 91, моторным методом – не менее 81, давление насыщенных паров бензина – от 45 до 100 кПа, содержание свинца – не более 5 мг/дм³, объемная доля бензола – не более 1%, плотность – при температуре 15°C – от 720 до 775 кг/м³, содержание серы – не более 10 мг/кг, массовая доля кислорода – не более 2,7%, объемная доля окислителей – не более: метанол – 3%, этанол – 5%, изопропиловый спирт – 10%, изобутиловый спирт – 10%, трет-бутиловый спирт – 7%, эфиры (C5 и выше) – 15%, другие окислители – 10 %, безопасность, маркировка и упаковка в соответствии с действующим законодательством.</w:t>
      </w:r>
    </w:p>
    <w:p w:rsidR="00787D56" w:rsidRPr="00787D56" w:rsidRDefault="00787D56" w:rsidP="00787D56">
      <w:pPr>
        <w:rPr>
          <w:rFonts w:ascii="GHEA Grapalat" w:hAnsi="GHEA Grapalat"/>
          <w:sz w:val="24"/>
          <w:szCs w:val="24"/>
        </w:rPr>
      </w:pPr>
      <w:r w:rsidRPr="00787D56">
        <w:rPr>
          <w:rFonts w:ascii="GHEA Grapalat" w:hAnsi="GHEA Grapalat"/>
          <w:sz w:val="24"/>
          <w:szCs w:val="24"/>
        </w:rPr>
        <w:t>Поставка: Купон.</w:t>
      </w:r>
    </w:p>
    <w:p w:rsidR="00787D56" w:rsidRPr="00787D56" w:rsidRDefault="00787D56" w:rsidP="00787D56">
      <w:pPr>
        <w:rPr>
          <w:rFonts w:ascii="GHEA Grapalat" w:hAnsi="GHEA Grapalat"/>
          <w:sz w:val="24"/>
          <w:szCs w:val="24"/>
        </w:rPr>
      </w:pPr>
    </w:p>
    <w:p w:rsidR="00787D56" w:rsidRPr="00787D56" w:rsidRDefault="00787D56" w:rsidP="00787D56">
      <w:pPr>
        <w:rPr>
          <w:rFonts w:ascii="GHEA Grapalat" w:hAnsi="GHEA Grapalat"/>
          <w:sz w:val="24"/>
          <w:szCs w:val="24"/>
        </w:rPr>
      </w:pPr>
      <w:r w:rsidRPr="00787D56">
        <w:rPr>
          <w:rFonts w:ascii="GHEA Grapalat" w:hAnsi="GHEA Grapalat"/>
          <w:sz w:val="24"/>
          <w:szCs w:val="24"/>
        </w:rPr>
        <w:t>Согласно запросу, продавец за свой счет осуществляет доставку купонов в муниципалитет Аштарака.</w:t>
      </w:r>
    </w:p>
    <w:p w:rsidR="005A12D0" w:rsidRPr="00544A1F" w:rsidRDefault="00787D56" w:rsidP="00787D56">
      <w:pPr>
        <w:rPr>
          <w:rFonts w:ascii="GHEA Grapalat" w:hAnsi="GHEA Grapalat"/>
          <w:sz w:val="24"/>
          <w:szCs w:val="24"/>
        </w:rPr>
      </w:pPr>
      <w:r w:rsidRPr="00787D56">
        <w:rPr>
          <w:rFonts w:ascii="GHEA Grapalat" w:hAnsi="GHEA Grapalat"/>
          <w:sz w:val="24"/>
          <w:szCs w:val="24"/>
        </w:rPr>
        <w:t>Наличие автозаправочной станции в Аштараке</w:t>
      </w:r>
      <w:bookmarkStart w:id="0" w:name="_GoBack"/>
      <w:bookmarkEnd w:id="0"/>
    </w:p>
    <w:sectPr w:rsidR="005A12D0" w:rsidRPr="00544A1F" w:rsidSect="00C57693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33"/>
    <w:rsid w:val="002A0C39"/>
    <w:rsid w:val="00326BEF"/>
    <w:rsid w:val="0036598C"/>
    <w:rsid w:val="00544A1F"/>
    <w:rsid w:val="005A12D0"/>
    <w:rsid w:val="00787D56"/>
    <w:rsid w:val="00966751"/>
    <w:rsid w:val="00BA5A33"/>
    <w:rsid w:val="00C57693"/>
    <w:rsid w:val="00D0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BC17DE-25BB-40AE-9411-649ABF16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Пользователь Windows</cp:lastModifiedBy>
  <cp:revision>14</cp:revision>
  <cp:lastPrinted>2022-04-19T12:42:00Z</cp:lastPrinted>
  <dcterms:created xsi:type="dcterms:W3CDTF">2022-04-18T06:06:00Z</dcterms:created>
  <dcterms:modified xsi:type="dcterms:W3CDTF">2026-02-10T08:05:00Z</dcterms:modified>
</cp:coreProperties>
</file>